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附件3:</w:t>
      </w:r>
    </w:p>
    <w:p>
      <w:pPr>
        <w:ind w:firstLine="440" w:firstLineChars="100"/>
        <w:rPr>
          <w:rFonts w:ascii="方正小标宋简体" w:eastAsia="方正小标宋简体" w:hAnsiTheme="minorHAnsi" w:cstheme="minorBidi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邵阳职业技术学院</w:t>
      </w:r>
      <w:r>
        <w:rPr>
          <w:rFonts w:hint="eastAsia" w:ascii="方正小标宋简体" w:eastAsia="方正小标宋简体"/>
          <w:bCs/>
          <w:sz w:val="44"/>
          <w:szCs w:val="44"/>
        </w:rPr>
        <w:t>“星级寝室”推荐表</w:t>
      </w:r>
    </w:p>
    <w:p>
      <w:pPr>
        <w:tabs>
          <w:tab w:val="left" w:pos="6375"/>
        </w:tabs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院（系、部）：          负责人：          时间：</w:t>
      </w:r>
    </w:p>
    <w:tbl>
      <w:tblPr>
        <w:tblStyle w:val="3"/>
        <w:tblW w:w="837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5"/>
        <w:gridCol w:w="994"/>
        <w:gridCol w:w="2128"/>
        <w:gridCol w:w="1418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黑体" w:eastAsia="黑体" w:cstheme="minorBidi"/>
                <w:sz w:val="28"/>
                <w:szCs w:val="28"/>
              </w:rPr>
            </w:pPr>
            <w:r>
              <w:rPr>
                <w:rFonts w:hint="eastAsia" w:ascii="黑体" w:hAnsi="黑体" w:eastAsia="黑体" w:cstheme="minorBidi"/>
                <w:sz w:val="28"/>
                <w:szCs w:val="28"/>
              </w:rPr>
              <w:t>楼栋号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黑体" w:eastAsia="黑体" w:cstheme="minorBidi"/>
                <w:sz w:val="28"/>
                <w:szCs w:val="28"/>
              </w:rPr>
            </w:pPr>
            <w:r>
              <w:rPr>
                <w:rFonts w:hint="eastAsia" w:ascii="黑体" w:hAnsi="黑体" w:eastAsia="黑体" w:cstheme="minorBidi"/>
                <w:sz w:val="28"/>
                <w:szCs w:val="28"/>
              </w:rPr>
              <w:t>寝室号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黑体" w:eastAsia="黑体" w:cstheme="minorBidi"/>
                <w:sz w:val="28"/>
                <w:szCs w:val="28"/>
              </w:rPr>
            </w:pPr>
            <w:r>
              <w:rPr>
                <w:rFonts w:hint="eastAsia" w:ascii="黑体" w:hAnsi="黑体" w:eastAsia="黑体" w:cstheme="minorBidi"/>
                <w:sz w:val="28"/>
                <w:szCs w:val="28"/>
              </w:rPr>
              <w:t>人数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黑体" w:eastAsia="黑体" w:cstheme="minorBidi"/>
                <w:sz w:val="28"/>
                <w:szCs w:val="28"/>
              </w:rPr>
            </w:pPr>
            <w:r>
              <w:rPr>
                <w:rFonts w:hint="eastAsia" w:ascii="黑体" w:hAnsi="黑体" w:eastAsia="黑体" w:cstheme="minorBidi"/>
                <w:sz w:val="28"/>
                <w:szCs w:val="28"/>
              </w:rPr>
              <w:t>学生姓名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黑体" w:eastAsia="黑体" w:cstheme="minorBidi"/>
                <w:sz w:val="28"/>
                <w:szCs w:val="28"/>
              </w:rPr>
            </w:pPr>
            <w:r>
              <w:rPr>
                <w:rFonts w:hint="eastAsia" w:ascii="黑体" w:hAnsi="黑体" w:eastAsia="黑体" w:cstheme="minorBidi"/>
                <w:sz w:val="28"/>
                <w:szCs w:val="28"/>
              </w:rPr>
              <w:t>专业班级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黑体" w:hAnsi="黑体" w:eastAsia="黑体" w:cstheme="minorBidi"/>
                <w:sz w:val="28"/>
                <w:szCs w:val="28"/>
              </w:rPr>
            </w:pPr>
            <w:r>
              <w:rPr>
                <w:rFonts w:hint="eastAsia" w:ascii="黑体" w:hAnsi="黑体" w:eastAsia="黑体" w:cstheme="minorBidi"/>
                <w:sz w:val="28"/>
                <w:szCs w:val="28"/>
              </w:rPr>
              <w:t>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Theme="minorEastAsia" w:cstheme="minorBidi"/>
                <w:sz w:val="28"/>
                <w:szCs w:val="28"/>
              </w:rPr>
            </w:pPr>
          </w:p>
        </w:tc>
      </w:tr>
    </w:tbl>
    <w:p>
      <w:pPr>
        <w:rPr>
          <w:rFonts w:asciiTheme="minorHAnsi" w:hAnsiTheme="minorHAnsi" w:eastAsiaTheme="minorEastAsia" w:cstheme="minorBidi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